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AB" w:rsidRPr="00C630AB" w:rsidRDefault="00C630AB">
      <w:pPr>
        <w:rPr>
          <w:rFonts w:ascii="Times New Roman" w:hAnsi="Times New Roman" w:cs="Times New Roman"/>
          <w:b/>
          <w:sz w:val="28"/>
          <w:szCs w:val="28"/>
        </w:rPr>
      </w:pPr>
      <w:r w:rsidRPr="00C630AB">
        <w:rPr>
          <w:rFonts w:ascii="Times New Roman" w:hAnsi="Times New Roman" w:cs="Times New Roman"/>
          <w:b/>
          <w:sz w:val="28"/>
          <w:szCs w:val="28"/>
        </w:rPr>
        <w:t>Периодичность и порядок промежуточной аттестации обучающихся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C630AB" w:rsidRPr="00C630AB" w:rsidRDefault="00C630AB">
      <w:pPr>
        <w:rPr>
          <w:rFonts w:ascii="Times New Roman" w:hAnsi="Times New Roman" w:cs="Times New Roman"/>
          <w:sz w:val="28"/>
          <w:szCs w:val="28"/>
        </w:rPr>
      </w:pPr>
      <w:r w:rsidRPr="00C630AB">
        <w:rPr>
          <w:rFonts w:ascii="Times New Roman" w:hAnsi="Times New Roman" w:cs="Times New Roman"/>
          <w:sz w:val="28"/>
          <w:szCs w:val="28"/>
        </w:rPr>
        <w:t xml:space="preserve"> В ДОУ не проводится промежуточная аттестация воспитанников в соответствии Федеральным законом от 29.12.2012 N 273-ФЗ (ред. от 17.02.2023) «Об образовании в Российской Федерации» (с изм. и доп., вступ. в силу с 28.02.2023) </w:t>
      </w:r>
    </w:p>
    <w:p w:rsidR="00C630AB" w:rsidRPr="00C630AB" w:rsidRDefault="00C630AB">
      <w:pPr>
        <w:rPr>
          <w:rFonts w:ascii="Times New Roman" w:hAnsi="Times New Roman" w:cs="Times New Roman"/>
          <w:i/>
          <w:sz w:val="28"/>
          <w:szCs w:val="28"/>
        </w:rPr>
      </w:pPr>
      <w:r w:rsidRPr="00C630AB">
        <w:rPr>
          <w:rFonts w:ascii="Times New Roman" w:hAnsi="Times New Roman" w:cs="Times New Roman"/>
          <w:i/>
          <w:sz w:val="28"/>
          <w:szCs w:val="28"/>
        </w:rPr>
        <w:t xml:space="preserve">Статья 58. Промежуточная аттестация обучающихся </w:t>
      </w:r>
    </w:p>
    <w:p w:rsidR="00C630AB" w:rsidRPr="00C630AB" w:rsidRDefault="00C630AB">
      <w:pPr>
        <w:rPr>
          <w:rFonts w:ascii="Times New Roman" w:hAnsi="Times New Roman" w:cs="Times New Roman"/>
          <w:sz w:val="28"/>
          <w:szCs w:val="28"/>
        </w:rPr>
      </w:pPr>
      <w:r w:rsidRPr="00C630AB">
        <w:rPr>
          <w:rFonts w:ascii="Times New Roman" w:hAnsi="Times New Roman" w:cs="Times New Roman"/>
          <w:sz w:val="28"/>
          <w:szCs w:val="28"/>
        </w:rPr>
        <w:t xml:space="preserve">1.Освоение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 </w:t>
      </w:r>
    </w:p>
    <w:p w:rsidR="00C630AB" w:rsidRPr="00C630AB" w:rsidRDefault="00C630AB">
      <w:pPr>
        <w:rPr>
          <w:rFonts w:ascii="Times New Roman" w:hAnsi="Times New Roman" w:cs="Times New Roman"/>
          <w:i/>
          <w:sz w:val="28"/>
          <w:szCs w:val="28"/>
        </w:rPr>
      </w:pPr>
      <w:r w:rsidRPr="00C630AB">
        <w:rPr>
          <w:rFonts w:ascii="Times New Roman" w:hAnsi="Times New Roman" w:cs="Times New Roman"/>
          <w:i/>
          <w:sz w:val="28"/>
          <w:szCs w:val="28"/>
        </w:rPr>
        <w:t>Согласно ФГОГС ДО, п. 3.2.3:</w:t>
      </w:r>
    </w:p>
    <w:p w:rsidR="001039AA" w:rsidRPr="00C630AB" w:rsidRDefault="00C630AB">
      <w:pPr>
        <w:rPr>
          <w:rFonts w:ascii="Times New Roman" w:hAnsi="Times New Roman" w:cs="Times New Roman"/>
          <w:sz w:val="28"/>
          <w:szCs w:val="28"/>
        </w:rPr>
      </w:pPr>
      <w:r w:rsidRPr="00C630AB">
        <w:rPr>
          <w:rFonts w:ascii="Times New Roman" w:hAnsi="Times New Roman" w:cs="Times New Roman"/>
          <w:sz w:val="28"/>
          <w:szCs w:val="28"/>
        </w:rPr>
        <w:t xml:space="preserve">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(мониторинга) могут использоваться исключительно для решения следующих образовательных задач: 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2) оптимизации работы с группой детей.</w:t>
      </w:r>
    </w:p>
    <w:sectPr w:rsidR="001039AA" w:rsidRPr="00C6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BF"/>
    <w:rsid w:val="001039AA"/>
    <w:rsid w:val="00142EBF"/>
    <w:rsid w:val="00C6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Company>HP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2024-07-12T12:06:00Z</dcterms:created>
  <dcterms:modified xsi:type="dcterms:W3CDTF">2024-07-12T12:08:00Z</dcterms:modified>
</cp:coreProperties>
</file>